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B9" w:rsidRDefault="008971B9" w:rsidP="008971B9">
      <w:pPr>
        <w:tabs>
          <w:tab w:val="left" w:pos="8505"/>
        </w:tabs>
        <w:spacing w:after="0" w:line="240" w:lineRule="auto"/>
        <w:ind w:left="-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39610" cy="9629775"/>
            <wp:effectExtent l="0" t="0" r="0" b="0"/>
            <wp:docPr id="1" name="Рисунок 1" descr="C:\Users\Di\Desktop\Дамхурц 0920\r. flATropck 2018 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Дамхурц 0920\r. flATropck 2018 r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610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71B9" w:rsidRDefault="008971B9" w:rsidP="005403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B9" w:rsidRDefault="008971B9" w:rsidP="005403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B9" w:rsidRDefault="008971B9" w:rsidP="005403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B9" w:rsidRDefault="008971B9" w:rsidP="005403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B9" w:rsidRDefault="008971B9" w:rsidP="005403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1B9" w:rsidRDefault="008971B9" w:rsidP="005403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C" w:rsidRPr="00220002" w:rsidRDefault="00677E5C" w:rsidP="005403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КАРТА ПРОГРАММЫ</w:t>
      </w:r>
    </w:p>
    <w:p w:rsidR="00677E5C" w:rsidRPr="00677E5C" w:rsidRDefault="00677E5C" w:rsidP="0067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360" w:type="dxa"/>
        <w:tblInd w:w="-72" w:type="dxa"/>
        <w:tblLook w:val="01E0" w:firstRow="1" w:lastRow="1" w:firstColumn="1" w:lastColumn="1" w:noHBand="0" w:noVBand="0"/>
      </w:tblPr>
      <w:tblGrid>
        <w:gridCol w:w="2988"/>
        <w:gridCol w:w="6372"/>
      </w:tblGrid>
      <w:tr w:rsidR="00677E5C" w:rsidRPr="00677E5C" w:rsidTr="00677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540321" w:rsidP="00677E5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учреждения</w:t>
            </w:r>
          </w:p>
          <w:p w:rsidR="00677E5C" w:rsidRPr="00677E5C" w:rsidRDefault="00677E5C" w:rsidP="00677E5C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8E" w:rsidRPr="00247B8E" w:rsidRDefault="00247B8E" w:rsidP="00247B8E">
            <w:pPr>
              <w:rPr>
                <w:bCs/>
                <w:sz w:val="28"/>
                <w:szCs w:val="28"/>
              </w:rPr>
            </w:pPr>
            <w:r w:rsidRPr="00247B8E">
              <w:rPr>
                <w:bCs/>
                <w:sz w:val="28"/>
                <w:szCs w:val="28"/>
              </w:rPr>
              <w:t xml:space="preserve">Муниципальное  автономное учреждение дополнительного образования детский оздоровительно образовательный центр         « </w:t>
            </w:r>
            <w:proofErr w:type="spellStart"/>
            <w:r w:rsidRPr="00247B8E">
              <w:rPr>
                <w:bCs/>
                <w:sz w:val="28"/>
                <w:szCs w:val="28"/>
              </w:rPr>
              <w:t>Дамхурц</w:t>
            </w:r>
            <w:proofErr w:type="spellEnd"/>
            <w:r w:rsidRPr="00247B8E">
              <w:rPr>
                <w:bCs/>
                <w:sz w:val="28"/>
                <w:szCs w:val="28"/>
              </w:rPr>
              <w:t>»</w:t>
            </w:r>
          </w:p>
          <w:p w:rsidR="00677E5C" w:rsidRPr="00677E5C" w:rsidRDefault="00677E5C" w:rsidP="00677E5C">
            <w:pPr>
              <w:rPr>
                <w:sz w:val="28"/>
                <w:szCs w:val="28"/>
              </w:rPr>
            </w:pPr>
          </w:p>
        </w:tc>
      </w:tr>
      <w:tr w:rsidR="00677E5C" w:rsidRPr="00677E5C" w:rsidTr="00677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247B8E" w:rsidP="00677E5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247B8E" w:rsidP="00677E5C">
            <w:pPr>
              <w:rPr>
                <w:bCs/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«Властелин колец»</w:t>
            </w:r>
          </w:p>
        </w:tc>
      </w:tr>
      <w:tr w:rsidR="00320416" w:rsidRPr="00677E5C" w:rsidTr="00677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6" w:rsidRDefault="00320416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D" w:rsidRDefault="00442F2D" w:rsidP="00442F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20416">
              <w:rPr>
                <w:sz w:val="28"/>
                <w:szCs w:val="28"/>
              </w:rPr>
              <w:t>рганизация  эффективн</w:t>
            </w:r>
            <w:r>
              <w:rPr>
                <w:sz w:val="28"/>
                <w:szCs w:val="28"/>
              </w:rPr>
              <w:t xml:space="preserve">ого отдыха и оздоровления воспитанников </w:t>
            </w:r>
            <w:r w:rsidR="00320416">
              <w:rPr>
                <w:sz w:val="28"/>
                <w:szCs w:val="28"/>
              </w:rPr>
              <w:t>в период ле</w:t>
            </w:r>
            <w:r w:rsidR="00A13E48">
              <w:rPr>
                <w:sz w:val="28"/>
                <w:szCs w:val="28"/>
              </w:rPr>
              <w:t>тних каникул</w:t>
            </w:r>
            <w:r w:rsidR="008F6F0A">
              <w:rPr>
                <w:sz w:val="28"/>
                <w:szCs w:val="28"/>
              </w:rPr>
              <w:t xml:space="preserve">, предусматривающая всестороннее развитие </w:t>
            </w:r>
            <w:r w:rsidR="00320416">
              <w:rPr>
                <w:sz w:val="28"/>
                <w:szCs w:val="28"/>
              </w:rPr>
              <w:t xml:space="preserve">ребенка, опираясь на индивидуальность и неповторимость каждого ребенка </w:t>
            </w:r>
            <w:r w:rsidR="008F6F0A">
              <w:rPr>
                <w:sz w:val="28"/>
                <w:szCs w:val="28"/>
              </w:rPr>
              <w:t>в специфических условиях проживани</w:t>
            </w:r>
            <w:proofErr w:type="gramStart"/>
            <w:r w:rsidR="008F6F0A">
              <w:rPr>
                <w:sz w:val="28"/>
                <w:szCs w:val="28"/>
              </w:rPr>
              <w:t>я(</w:t>
            </w:r>
            <w:proofErr w:type="gramEnd"/>
            <w:r w:rsidR="008F6F0A">
              <w:rPr>
                <w:sz w:val="28"/>
                <w:szCs w:val="28"/>
              </w:rPr>
              <w:t xml:space="preserve"> временный коллектив, природная среда, интенсивные формы деятельности)</w:t>
            </w:r>
          </w:p>
          <w:p w:rsidR="00320416" w:rsidRPr="00677E5C" w:rsidRDefault="00442F2D" w:rsidP="00442F2D">
            <w:pPr>
              <w:rPr>
                <w:sz w:val="28"/>
                <w:szCs w:val="28"/>
              </w:rPr>
            </w:pPr>
            <w:r w:rsidRPr="00677E5C">
              <w:rPr>
                <w:color w:val="000000"/>
                <w:sz w:val="28"/>
                <w:szCs w:val="28"/>
              </w:rPr>
              <w:t xml:space="preserve"> Создание условий для духовно-нравственного воспитания  детей</w:t>
            </w:r>
            <w:proofErr w:type="gramStart"/>
            <w:r w:rsidRPr="00677E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8F6F0A" w:rsidRPr="00677E5C" w:rsidTr="00677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A" w:rsidRDefault="00295EFE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0A" w:rsidRDefault="00295EFE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оздоровлению ребенка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восстановлению его физического  потенциала в условиях экологически </w:t>
            </w:r>
            <w:r w:rsidR="00FC0334">
              <w:rPr>
                <w:sz w:val="28"/>
                <w:szCs w:val="28"/>
              </w:rPr>
              <w:t>чистой природной  зоны  средствами физической культуры;</w:t>
            </w:r>
          </w:p>
          <w:p w:rsidR="00FC0334" w:rsidRDefault="00FC0334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Пропагандировать здоровый образ жизни в детской  и подростковой среде,</w:t>
            </w:r>
          </w:p>
          <w:p w:rsidR="00FC0334" w:rsidRDefault="00FC0334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ребенка креативность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стремление к познанию окружающего мира посредством включения в различные виды творческой деятельности ;</w:t>
            </w:r>
          </w:p>
          <w:p w:rsidR="00FC0334" w:rsidRDefault="00FC0334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Приобщать ребят </w:t>
            </w:r>
            <w:r w:rsidR="0073104E">
              <w:rPr>
                <w:sz w:val="28"/>
                <w:szCs w:val="28"/>
              </w:rPr>
              <w:t>к разнообразному опыту социальной жизни через игровую деятельность</w:t>
            </w:r>
            <w:proofErr w:type="gramStart"/>
            <w:r w:rsidR="0073104E">
              <w:rPr>
                <w:sz w:val="28"/>
                <w:szCs w:val="28"/>
              </w:rPr>
              <w:t xml:space="preserve"> </w:t>
            </w:r>
            <w:r w:rsidR="00296A6D">
              <w:rPr>
                <w:sz w:val="28"/>
                <w:szCs w:val="28"/>
              </w:rPr>
              <w:t>;</w:t>
            </w:r>
            <w:proofErr w:type="gramEnd"/>
          </w:p>
          <w:p w:rsidR="00296A6D" w:rsidRDefault="00296A6D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сотрудничество и содружество  в детском коллективе  </w:t>
            </w:r>
            <w:r w:rsidR="00A13E48">
              <w:rPr>
                <w:sz w:val="28"/>
                <w:szCs w:val="28"/>
              </w:rPr>
              <w:t>во взаимодействии со взрослыми</w:t>
            </w:r>
            <w:proofErr w:type="gramStart"/>
            <w:r w:rsidR="00A13E48">
              <w:rPr>
                <w:sz w:val="28"/>
                <w:szCs w:val="28"/>
              </w:rPr>
              <w:t xml:space="preserve"> .</w:t>
            </w:r>
            <w:proofErr w:type="gramEnd"/>
          </w:p>
          <w:p w:rsidR="00A13E48" w:rsidRDefault="00A13E48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 детей  об окружающем мире  и внутренним мире человека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человеческих отношений , духовно – нравственных  и  эстетических ценностях, </w:t>
            </w:r>
            <w:r>
              <w:rPr>
                <w:sz w:val="28"/>
                <w:szCs w:val="28"/>
              </w:rPr>
              <w:lastRenderedPageBreak/>
              <w:t>формирование понятий о добре и зле.</w:t>
            </w:r>
          </w:p>
          <w:p w:rsidR="00A13E48" w:rsidRPr="00A13E48" w:rsidRDefault="00A13E48" w:rsidP="00677E5C">
            <w:pPr>
              <w:rPr>
                <w:b/>
                <w:sz w:val="24"/>
                <w:szCs w:val="24"/>
              </w:rPr>
            </w:pPr>
          </w:p>
        </w:tc>
      </w:tr>
      <w:tr w:rsidR="00677E5C" w:rsidRPr="00677E5C" w:rsidTr="00677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320416">
            <w:pPr>
              <w:shd w:val="clear" w:color="auto" w:fill="E4EBEF"/>
              <w:spacing w:after="150"/>
              <w:rPr>
                <w:sz w:val="28"/>
                <w:szCs w:val="28"/>
              </w:rPr>
            </w:pPr>
          </w:p>
        </w:tc>
      </w:tr>
      <w:tr w:rsidR="00677E5C" w:rsidRPr="00677E5C" w:rsidTr="00677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bCs/>
                <w:sz w:val="28"/>
                <w:szCs w:val="28"/>
              </w:rPr>
            </w:pPr>
            <w:r w:rsidRPr="00677E5C">
              <w:rPr>
                <w:bCs/>
                <w:sz w:val="28"/>
                <w:szCs w:val="28"/>
              </w:rPr>
              <w:t>Социальные взаимодействия и партнеры</w:t>
            </w:r>
            <w:r w:rsidRPr="00677E5C">
              <w:rPr>
                <w:sz w:val="28"/>
                <w:szCs w:val="28"/>
              </w:rPr>
              <w:t xml:space="preserve">: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A13E48">
            <w:pPr>
              <w:rPr>
                <w:bCs/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 xml:space="preserve">Основными партнерами в работе по реализации Программы являются  Отдел </w:t>
            </w:r>
            <w:proofErr w:type="gramStart"/>
            <w:r w:rsidRPr="00677E5C">
              <w:rPr>
                <w:sz w:val="28"/>
                <w:szCs w:val="28"/>
              </w:rPr>
              <w:t xml:space="preserve">образования администрации  </w:t>
            </w:r>
            <w:r w:rsidR="00A13E48">
              <w:rPr>
                <w:sz w:val="28"/>
                <w:szCs w:val="28"/>
              </w:rPr>
              <w:t>города Пятигорска Ставропольского края</w:t>
            </w:r>
            <w:proofErr w:type="gramEnd"/>
            <w:r w:rsidR="00A13E48">
              <w:rPr>
                <w:sz w:val="28"/>
                <w:szCs w:val="28"/>
              </w:rPr>
              <w:t>.</w:t>
            </w:r>
          </w:p>
        </w:tc>
      </w:tr>
      <w:tr w:rsidR="00677E5C" w:rsidRPr="00677E5C" w:rsidTr="00677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</w:p>
        </w:tc>
      </w:tr>
      <w:tr w:rsidR="00677E5C" w:rsidRPr="00677E5C" w:rsidTr="00677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contextualSpacing/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 xml:space="preserve">Исполнители программы: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E35AA0" w:rsidP="00B02D4A">
            <w:pPr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110 детей в возрасте от 8</w:t>
            </w:r>
            <w:r w:rsidR="00B02D4A">
              <w:rPr>
                <w:sz w:val="28"/>
                <w:szCs w:val="28"/>
              </w:rPr>
              <w:t xml:space="preserve"> до 16 </w:t>
            </w:r>
            <w:r w:rsidR="00677E5C" w:rsidRPr="00677E5C">
              <w:rPr>
                <w:sz w:val="28"/>
                <w:szCs w:val="28"/>
              </w:rPr>
              <w:t>лет, 15 педагогов</w:t>
            </w:r>
            <w:r w:rsidR="00B02D4A">
              <w:rPr>
                <w:sz w:val="28"/>
                <w:szCs w:val="28"/>
              </w:rPr>
              <w:t xml:space="preserve"> ,</w:t>
            </w:r>
            <w:r w:rsidR="00677E5C" w:rsidRPr="00677E5C">
              <w:rPr>
                <w:sz w:val="28"/>
                <w:szCs w:val="28"/>
              </w:rPr>
              <w:t xml:space="preserve"> 4 человека технического персонала.</w:t>
            </w:r>
          </w:p>
        </w:tc>
      </w:tr>
      <w:tr w:rsidR="00677E5C" w:rsidRPr="00677E5C" w:rsidTr="00677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contextualSpacing/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 xml:space="preserve">Направления деятельности и предполагаемые формы работы: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Духовно-нравственно</w:t>
            </w:r>
            <w:r w:rsidR="00354601">
              <w:rPr>
                <w:sz w:val="28"/>
                <w:szCs w:val="28"/>
              </w:rPr>
              <w:t>е</w:t>
            </w:r>
          </w:p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Патриотическое</w:t>
            </w:r>
          </w:p>
          <w:p w:rsidR="00677E5C" w:rsidRPr="00677E5C" w:rsidRDefault="00677E5C" w:rsidP="00677E5C">
            <w:pPr>
              <w:jc w:val="both"/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 xml:space="preserve">Спортивно-оздоровительное </w:t>
            </w:r>
          </w:p>
          <w:p w:rsidR="00677E5C" w:rsidRPr="00677E5C" w:rsidRDefault="00677E5C" w:rsidP="00677E5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Трудовое</w:t>
            </w:r>
          </w:p>
          <w:p w:rsidR="00677E5C" w:rsidRPr="00677E5C" w:rsidRDefault="00677E5C" w:rsidP="00677E5C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 xml:space="preserve">Художественно-эстетическое  </w:t>
            </w:r>
          </w:p>
          <w:p w:rsidR="00677E5C" w:rsidRPr="00677E5C" w:rsidRDefault="00677E5C" w:rsidP="00677E5C">
            <w:pPr>
              <w:rPr>
                <w:bCs/>
                <w:i/>
                <w:sz w:val="28"/>
                <w:szCs w:val="24"/>
                <w:u w:val="single"/>
              </w:rPr>
            </w:pPr>
            <w:r w:rsidRPr="00677E5C">
              <w:rPr>
                <w:bCs/>
                <w:sz w:val="28"/>
                <w:szCs w:val="28"/>
              </w:rPr>
              <w:t>Познавательное</w:t>
            </w:r>
          </w:p>
          <w:p w:rsidR="00677E5C" w:rsidRPr="00677E5C" w:rsidRDefault="00677E5C" w:rsidP="00677E5C">
            <w:pPr>
              <w:rPr>
                <w:bCs/>
                <w:sz w:val="28"/>
                <w:szCs w:val="28"/>
              </w:rPr>
            </w:pPr>
            <w:r w:rsidRPr="00677E5C">
              <w:rPr>
                <w:bCs/>
                <w:sz w:val="28"/>
                <w:szCs w:val="28"/>
              </w:rPr>
              <w:t xml:space="preserve">коллективно-творческие дела, стимулирующие ребенка сделать себя и окружающий мир добрее и красивее; </w:t>
            </w:r>
          </w:p>
          <w:p w:rsidR="00677E5C" w:rsidRPr="00677E5C" w:rsidRDefault="00677E5C" w:rsidP="00677E5C">
            <w:pPr>
              <w:ind w:right="-99"/>
              <w:contextualSpacing/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 xml:space="preserve">дни здоровья, подвижные народные игры, спортивные турниры;  </w:t>
            </w:r>
          </w:p>
          <w:p w:rsidR="00677E5C" w:rsidRPr="00677E5C" w:rsidRDefault="00354601" w:rsidP="00677E5C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4"/>
              </w:rPr>
              <w:t xml:space="preserve">творческие номера </w:t>
            </w:r>
            <w:r w:rsidR="00677E5C" w:rsidRPr="00677E5C">
              <w:rPr>
                <w:bCs/>
                <w:sz w:val="28"/>
                <w:szCs w:val="24"/>
              </w:rPr>
              <w:t>и праздники, расширяющие кругозор детей, помогающие ребенку осмыслить свое место в природ</w:t>
            </w:r>
            <w:r w:rsidR="00B02D4A">
              <w:rPr>
                <w:bCs/>
                <w:sz w:val="28"/>
                <w:szCs w:val="24"/>
              </w:rPr>
              <w:t>е и усвоить такие ценности как труд, добро, здоровье, дружба, веселье, Родина, семья</w:t>
            </w:r>
            <w:r>
              <w:rPr>
                <w:bCs/>
                <w:sz w:val="28"/>
                <w:szCs w:val="24"/>
              </w:rPr>
              <w:t>.</w:t>
            </w:r>
          </w:p>
        </w:tc>
      </w:tr>
      <w:tr w:rsidR="00677E5C" w:rsidRPr="00677E5C" w:rsidTr="00677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Техническое оснащение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354601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беседки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спортивные площадки расположенные на территории лагеря, летние веранды, спортивный городок, спортивный инвентарь.</w:t>
            </w:r>
          </w:p>
        </w:tc>
      </w:tr>
      <w:tr w:rsidR="00677E5C" w:rsidRPr="00677E5C" w:rsidTr="00677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354601" w:rsidP="00677E5C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реализации п</w:t>
            </w:r>
            <w:r w:rsidR="00677E5C" w:rsidRPr="00677E5C">
              <w:rPr>
                <w:bCs/>
                <w:sz w:val="28"/>
                <w:szCs w:val="28"/>
              </w:rPr>
              <w:t>рограммы</w:t>
            </w:r>
            <w:r w:rsidR="00677E5C" w:rsidRPr="00677E5C">
              <w:rPr>
                <w:sz w:val="28"/>
                <w:szCs w:val="28"/>
              </w:rPr>
              <w:t>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4526FC" w:rsidP="004526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год.</w:t>
            </w:r>
          </w:p>
        </w:tc>
      </w:tr>
      <w:tr w:rsidR="00354601" w:rsidRPr="004526FC" w:rsidTr="00677E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01" w:rsidRDefault="00354601" w:rsidP="00677E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Адрес организации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601" w:rsidRPr="00347F7D" w:rsidRDefault="00354601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3575 Ставропольский край г. Пятиго</w:t>
            </w:r>
            <w:proofErr w:type="gramStart"/>
            <w:r>
              <w:rPr>
                <w:sz w:val="28"/>
                <w:szCs w:val="28"/>
              </w:rPr>
              <w:t>рск пл</w:t>
            </w:r>
            <w:proofErr w:type="gramEnd"/>
            <w:r>
              <w:rPr>
                <w:sz w:val="28"/>
                <w:szCs w:val="28"/>
              </w:rPr>
              <w:t>. Ленина д.2. Телефон/факс:8(879)3393255</w:t>
            </w:r>
            <w:r w:rsidR="004526FC">
              <w:rPr>
                <w:sz w:val="28"/>
                <w:szCs w:val="28"/>
              </w:rPr>
              <w:t>;</w:t>
            </w:r>
          </w:p>
          <w:p w:rsidR="004526FC" w:rsidRPr="00347F7D" w:rsidRDefault="004526FC" w:rsidP="004526FC">
            <w:pPr>
              <w:rPr>
                <w:sz w:val="28"/>
                <w:szCs w:val="28"/>
              </w:rPr>
            </w:pPr>
            <w:r w:rsidRPr="004526FC">
              <w:rPr>
                <w:sz w:val="28"/>
                <w:szCs w:val="28"/>
                <w:lang w:val="de-DE"/>
              </w:rPr>
              <w:t>E</w:t>
            </w:r>
            <w:r w:rsidRPr="00347F7D">
              <w:rPr>
                <w:sz w:val="28"/>
                <w:szCs w:val="28"/>
              </w:rPr>
              <w:t>-</w:t>
            </w:r>
            <w:proofErr w:type="spellStart"/>
            <w:r w:rsidRPr="004526FC">
              <w:rPr>
                <w:sz w:val="28"/>
                <w:szCs w:val="28"/>
                <w:lang w:val="de-DE"/>
              </w:rPr>
              <w:t>mail</w:t>
            </w:r>
            <w:proofErr w:type="spellEnd"/>
            <w:r w:rsidRPr="00347F7D">
              <w:rPr>
                <w:sz w:val="28"/>
                <w:szCs w:val="28"/>
              </w:rPr>
              <w:t xml:space="preserve"> : </w:t>
            </w:r>
            <w:proofErr w:type="spellStart"/>
            <w:r w:rsidRPr="004526FC">
              <w:rPr>
                <w:sz w:val="28"/>
                <w:szCs w:val="28"/>
                <w:lang w:val="de-DE"/>
              </w:rPr>
              <w:t>damchurc</w:t>
            </w:r>
            <w:proofErr w:type="spellEnd"/>
            <w:r w:rsidRPr="00347F7D">
              <w:rPr>
                <w:sz w:val="28"/>
                <w:szCs w:val="28"/>
              </w:rPr>
              <w:t>@</w:t>
            </w:r>
            <w:proofErr w:type="spellStart"/>
            <w:r w:rsidRPr="004526FC">
              <w:rPr>
                <w:sz w:val="28"/>
                <w:szCs w:val="28"/>
                <w:lang w:val="de-DE"/>
              </w:rPr>
              <w:t>mail</w:t>
            </w:r>
            <w:proofErr w:type="spellEnd"/>
            <w:r w:rsidRPr="00347F7D">
              <w:rPr>
                <w:sz w:val="28"/>
                <w:szCs w:val="28"/>
              </w:rPr>
              <w:t xml:space="preserve">. </w:t>
            </w:r>
            <w:proofErr w:type="spellStart"/>
            <w:r w:rsidRPr="004526FC">
              <w:rPr>
                <w:sz w:val="28"/>
                <w:szCs w:val="28"/>
                <w:lang w:val="de-DE"/>
              </w:rPr>
              <w:t>ru</w:t>
            </w:r>
            <w:proofErr w:type="spellEnd"/>
          </w:p>
        </w:tc>
      </w:tr>
    </w:tbl>
    <w:p w:rsidR="00677E5C" w:rsidRPr="00347F7D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E5C" w:rsidRPr="00677E5C" w:rsidRDefault="00677E5C" w:rsidP="006E46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СОЦИАЛЬНО-ПЕДАГОГИЧЕСКОЕ ОБОСНОВАНИЕ ПРОГРАММЫ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Вопрос духовно-нравственного воспитания детей является одной из ключевых проблем, стоящих перед  родителями, школой,  обществом и государством в целом.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обществе сложилась отрицательная ситуация в вопросе духовно-нравственного воспитания молодого поколения. Все это происходит на фоне направленной пропаганды жестокости, насилия и </w:t>
      </w:r>
      <w:r w:rsidRPr="0067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зла.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Важнейшая зад</w:t>
      </w:r>
      <w:r w:rsidR="00B0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ача, которая стоит перед  </w:t>
      </w:r>
      <w:r w:rsidR="006D5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дополнительного образования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заключается в том, чтобы формировать у ребёнка такие  благородные качества как доброта, дружба, совесть, долг, честь, достоинство.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 воспитывать эти  благородные  качества в детях мы можем на примерах из русской</w:t>
      </w:r>
      <w:r w:rsidR="009E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зарубежной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литературы, из отечественных и лучших зарубежных мультфильмов и кинофильмов.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Нет необходимости убеждать в важности поставленной проблемы: всем нам понятно, что доброта стала наиболее дефицитным явлением в окружающем мире. Но вспомним о том, что это понятие достаточно ёмкое. Каким мы представляем себе доброго человека -  отзывчивым,  любящим помогать другим, умеющим сочувствовать, сопереживать и т.д. 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 достаточно добиться, чтобы  ребёнок заучил несколько правил, поскольку в жизни ему предстоит решать более сложные, неоднозначные задачи. Навык отличать добро и зло будет </w:t>
      </w:r>
      <w:proofErr w:type="gramStart"/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развиваться</w:t>
      </w:r>
      <w:proofErr w:type="gramEnd"/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совершенствоваться долгие годы. И очень важно поменьше читать морали, и больше давать ребёнку поводов для размышлений. Ситуации для обдумывания можно находить не только в реальной жизни, но и на страницах книг, при просмотре кинофильмов и мультфильмов.</w:t>
      </w:r>
      <w:r w:rsidRPr="00677E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Хочется привести высказывания о доброте выдающегося педагога современности  Ш. А.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«Есть другое важное личное качество, которое несет в себе и национальное, и общечеловеческое свойство. Это есть чувство доброты. Не надо дробить содержание воспитания. То бросаемся на воспитание дружбы и товарищества, то - на воспитание уважения к старшим. Личность целостна. Чувство доброты, по моему убеждению, составляет основу нравственной целостности личности. Доброта имеет национальный оттенок, но она всеобща. «Спеши творить добро»</w:t>
      </w:r>
      <w:r w:rsidR="00B0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02D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латинском призыве сохранена именно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общечеловечность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доброты… Добрый человек не может не любить глубже. В добром человеке не может не возникнуть сострадание, сочувствие. Добрый человек не может не проявить щедрость души. Добрый человек не может не уважать людей. Он не может быть завистливым, грубым, </w:t>
      </w: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хамом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не может не быть порядочным, заботливым. Добрый человек может проявл</w:t>
      </w:r>
      <w:r w:rsidR="006D59BB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храбрость, самоотверженность.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эти благородные качества нужно воспитывать с детства, воспитывать в любом обществе, при любых социально-экономических условиях. Задача воспитания духовно-богатого гражданина решается </w:t>
      </w: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школой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уроках, так и во внеклассной работе.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ПОЯСНИТЕЛЬНАЯ ЗАПИСКА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Летние детские оздоровительные лагеря являются прекрасным продолжением решения этой важной задачи, в которых игра, особенно сюжетно-ролевая, является приоритетной формой работы, наполненной новым содержанием.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Концептуальнойосновой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программыявляется</w:t>
      </w:r>
      <w:proofErr w:type="spellEnd"/>
      <w:r w:rsidRPr="00677E5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- 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деятельностидетейвлетнемоздоровительномлагере</w:t>
      </w:r>
      <w:proofErr w:type="spellEnd"/>
      <w:r w:rsidRPr="00677E5C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духовно-нравственных качеств является </w:t>
      </w:r>
      <w:proofErr w:type="spellStart"/>
      <w:r w:rsidRPr="00677E5C">
        <w:rPr>
          <w:rFonts w:ascii="Times New Roman" w:eastAsia="Times New Roman" w:hAnsi="Times New Roman" w:cs="Courier New"/>
          <w:sz w:val="28"/>
          <w:szCs w:val="28"/>
          <w:lang w:eastAsia="ru-RU"/>
        </w:rPr>
        <w:t>вед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ущейидеейсодержанияпрограммы</w:t>
      </w:r>
      <w:proofErr w:type="spellEnd"/>
      <w:r w:rsidRPr="00677E5C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Основополагающие принципы работы:</w:t>
      </w:r>
    </w:p>
    <w:p w:rsidR="00677E5C" w:rsidRPr="00677E5C" w:rsidRDefault="00677E5C" w:rsidP="0067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677E5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Дойти до каждого"</w:t>
      </w: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это основной принцип работы. Каждый ребенок   в течение смены должен  непременно стать участником  лагерных дел.</w:t>
      </w:r>
    </w:p>
    <w:p w:rsidR="00677E5C" w:rsidRPr="00677E5C" w:rsidRDefault="00677E5C" w:rsidP="0067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677E5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Добровольное участие"</w:t>
      </w: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ребенок   должен сам  решить степень своего участия в проекте, определить свое место в системе мероприятий.  </w:t>
      </w:r>
    </w:p>
    <w:p w:rsidR="00677E5C" w:rsidRPr="00677E5C" w:rsidRDefault="00677E5C" w:rsidP="0067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677E5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Принцип горы"</w:t>
      </w: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заключается в восхождении на вершину возможностей детей (от малого к </w:t>
      </w:r>
      <w:proofErr w:type="gramStart"/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большому</w:t>
      </w:r>
      <w:proofErr w:type="gramEnd"/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677E5C" w:rsidRPr="00677E5C" w:rsidRDefault="00677E5C" w:rsidP="0067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</w:t>
      </w:r>
      <w:r w:rsidRPr="00677E5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Принцип открытых дверей"</w:t>
      </w: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каждый ребенок   в любое время  может прийти с волнующим его вопросом или за помощью к любому сотруднику, осуществляющему проект. </w:t>
      </w:r>
    </w:p>
    <w:p w:rsidR="00677E5C" w:rsidRPr="00677E5C" w:rsidRDefault="00677E5C" w:rsidP="0067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."</w:t>
      </w:r>
      <w:r w:rsidRPr="00677E5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Уважай личность"</w:t>
      </w: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предполагает атмосферу бережного отношения к личности ребенка, уважение его мнения и выбора. </w:t>
      </w:r>
    </w:p>
    <w:p w:rsidR="00677E5C" w:rsidRPr="006D59BB" w:rsidRDefault="00677E5C" w:rsidP="0067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Создание условий для духовно-</w:t>
      </w:r>
      <w:r w:rsidR="00E3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нравственного воспитания  </w:t>
      </w:r>
      <w:proofErr w:type="spellStart"/>
      <w:r w:rsidR="00E3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Start"/>
      <w:r w:rsidR="00E3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59BB" w:rsidRPr="006D59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59BB" w:rsidRPr="006D59BB">
        <w:rPr>
          <w:rFonts w:ascii="Times New Roman" w:hAnsi="Times New Roman" w:cs="Times New Roman"/>
          <w:sz w:val="28"/>
          <w:szCs w:val="28"/>
        </w:rPr>
        <w:t>рганизация</w:t>
      </w:r>
      <w:proofErr w:type="spellEnd"/>
      <w:r w:rsidR="006D59BB" w:rsidRPr="006D59BB">
        <w:rPr>
          <w:rFonts w:ascii="Times New Roman" w:hAnsi="Times New Roman" w:cs="Times New Roman"/>
          <w:sz w:val="28"/>
          <w:szCs w:val="28"/>
        </w:rPr>
        <w:t xml:space="preserve">  эффектив</w:t>
      </w:r>
      <w:r w:rsidR="00442F2D">
        <w:rPr>
          <w:rFonts w:ascii="Times New Roman" w:hAnsi="Times New Roman" w:cs="Times New Roman"/>
          <w:sz w:val="28"/>
          <w:szCs w:val="28"/>
        </w:rPr>
        <w:t xml:space="preserve">ного отдыха и оздоровления воспитанников </w:t>
      </w:r>
      <w:r w:rsidR="006D59BB" w:rsidRPr="006D59BB">
        <w:rPr>
          <w:rFonts w:ascii="Times New Roman" w:hAnsi="Times New Roman" w:cs="Times New Roman"/>
          <w:sz w:val="28"/>
          <w:szCs w:val="28"/>
        </w:rPr>
        <w:t xml:space="preserve"> в период летних каникул, предусматривающая всестороннее развитие ребенка, опираясь на индивидуальность и неповторимость каждого ребенка в специфических условиях проживания( временный коллектив, природная среда, интенсивные формы деятельности)</w:t>
      </w:r>
    </w:p>
    <w:p w:rsidR="00677E5C" w:rsidRPr="00677E5C" w:rsidRDefault="00677E5C" w:rsidP="0067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677E5C" w:rsidRPr="00677E5C" w:rsidRDefault="00677E5C" w:rsidP="0067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ребенка  положительные  морально-нравственные ориентиры;</w:t>
      </w:r>
    </w:p>
    <w:p w:rsidR="00677E5C" w:rsidRPr="00677E5C" w:rsidRDefault="00677E5C" w:rsidP="00677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каждого ребёнка к осознанному выбору личного образа жизни;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организаторские навыки детей путём включения в систему самоуправления, подготовки и проведения лагерных дел;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и укреплять физическое и психическое здоровье детей;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творческие умения и навыки;</w:t>
      </w:r>
    </w:p>
    <w:p w:rsidR="00677E5C" w:rsidRPr="00677E5C" w:rsidRDefault="00677E5C" w:rsidP="00677E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освоить  детям навыки поведения в коллективе, культуры взаимоотношений детей в группе сверстников;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 были веселые, эмоциональные, энергичные, непродолжительные, познавательные.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лучше формы приобщения ребенка к познанию, чем игра.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Во-первых, игра выступает как самостоятельная творческая деятельность образования, воспитания, обучения,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это форма общения взрослых и детей, способ воспитательного воздействия на личность и коллектив.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 – метод стимулирования интереса и творчества активности детей в других видах деятельности.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игра - это способ создать эмоционально-эстетический фон жизнедеятельности  детского коллектива.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сюжет «Властелин колец», в ходе которого происходит борьба Света и Тьмы, поможет детям усвоить значимую сущность таких слов как -  Добро, Дружба,  Родина, Семья, Труд, Здоровье, Веселье.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форма учит и развивает ребенка не заметно для него самого</w:t>
      </w:r>
      <w:r w:rsidRPr="00677E5C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</w:t>
      </w:r>
      <w:r w:rsidR="00AE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зарубежная 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литература, народный фольклор, кинофильмы, мультфильмы  – серьезнейшее средство воспитания. Они делают души детей мягче, отзывчивее, добрее. А изучая многогранное отечественное творчество, осуществляется целостный подход к определению правильной жизненной позиции ребёнка.  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Комплектование отрядов осуществляется с учетом интересов детей с целью продолжения познавательной деятельности, родственные отношения, симпатии к педагогам и товарищам.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</w:t>
      </w:r>
      <w:r w:rsidR="00AE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ограмма ориентирована на 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возраст. К реализации программы активно привлекаются родительская общественность и различные культурно-досуговые, спортивные,</w:t>
      </w:r>
      <w:r w:rsidR="00AE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Pr="00677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своей направленности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летнего пришкольного лагеря. 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разработана с учетом следующих законодательных нормативно-правовых документов: Конвенцией ООН о правах ребенка; Конституцией РФ; Законом РФ «Об образовании»; Федеральным законом «Об основных гарантиях прав ребенка в Российской Федерации» от 24.07.98 г. № 124-Ф3; Локальными актами образовательного учреждения: «Устав», «Положения о летнем </w:t>
      </w:r>
      <w:r w:rsidR="00AE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загородном 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лагере» и др.</w:t>
      </w:r>
    </w:p>
    <w:p w:rsidR="00677E5C" w:rsidRPr="00677E5C" w:rsidRDefault="00677E5C" w:rsidP="0067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в </w:t>
      </w:r>
      <w:r w:rsidR="00AE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одной лагерной смены- 21</w:t>
      </w: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E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proofErr w:type="gramStart"/>
      <w:r w:rsidR="00AE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77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677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сновной</w:t>
      </w:r>
      <w:proofErr w:type="spellEnd"/>
      <w:r w:rsidRPr="00677E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 лагеря</w:t>
      </w:r>
      <w:r w:rsidR="00AE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учащиеся образовательных школ города Пятигорска и КМВ в возрасте с 8 лет до 16 лет.</w:t>
      </w:r>
    </w:p>
    <w:p w:rsidR="00677E5C" w:rsidRPr="00677E5C" w:rsidRDefault="00677E5C" w:rsidP="00677E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</w:pPr>
    </w:p>
    <w:p w:rsidR="00677E5C" w:rsidRPr="00677E5C" w:rsidRDefault="00677E5C" w:rsidP="00677E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И ИНФОРМАЦИОННОЕ ОБЕСПЕЧЕНИЕ </w:t>
      </w:r>
    </w:p>
    <w:p w:rsidR="00677E5C" w:rsidRPr="00677E5C" w:rsidRDefault="00677E5C" w:rsidP="00677E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СМЕНЫ ЛАГЕРЯ</w:t>
      </w:r>
    </w:p>
    <w:p w:rsidR="00677E5C" w:rsidRPr="00677E5C" w:rsidRDefault="00677E5C" w:rsidP="00677E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</w:t>
      </w:r>
      <w:proofErr w:type="gramEnd"/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обеспечение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в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общелагерных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 педагогических приемов и средств с учетом возрастных особенностей детей;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педагогических требований во взаимоотношениях с детьми.</w:t>
      </w:r>
    </w:p>
    <w:p w:rsidR="00677E5C" w:rsidRPr="00677E5C" w:rsidRDefault="00677E5C" w:rsidP="00677E5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 обеспечение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План работы смены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Разработки мероприятий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Инструкции по технике безопасности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инструктивно-методических сборов с педагогами до начала лагерной смены. 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необходимой документации,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литература</w:t>
      </w:r>
      <w:r w:rsidR="00AE3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77E5C" w:rsidRPr="00677E5C" w:rsidRDefault="00677E5C" w:rsidP="0067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677E5C" w:rsidRPr="00677E5C" w:rsidRDefault="00677E5C" w:rsidP="0067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48"/>
        <w:gridCol w:w="1903"/>
      </w:tblGrid>
      <w:tr w:rsidR="00677E5C" w:rsidRPr="00677E5C" w:rsidTr="00677E5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77E5C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jc w:val="center"/>
              <w:rPr>
                <w:b/>
                <w:bCs/>
                <w:sz w:val="28"/>
                <w:szCs w:val="28"/>
              </w:rPr>
            </w:pPr>
            <w:r w:rsidRPr="00677E5C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677E5C" w:rsidRPr="00677E5C" w:rsidTr="00677E5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 xml:space="preserve">Начальник лагеря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1</w:t>
            </w:r>
          </w:p>
        </w:tc>
      </w:tr>
      <w:tr w:rsidR="00677E5C" w:rsidRPr="00677E5C" w:rsidTr="00677E5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 xml:space="preserve">Педагоги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E35AA0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77E5C" w:rsidRPr="00677E5C" w:rsidTr="00677E5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896228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1</w:t>
            </w:r>
          </w:p>
        </w:tc>
      </w:tr>
      <w:tr w:rsidR="00677E5C" w:rsidRPr="00677E5C" w:rsidTr="00677E5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896228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организатор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1</w:t>
            </w:r>
          </w:p>
        </w:tc>
      </w:tr>
      <w:tr w:rsidR="00677E5C" w:rsidRPr="00677E5C" w:rsidTr="00677E5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896228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1</w:t>
            </w:r>
          </w:p>
        </w:tc>
      </w:tr>
      <w:tr w:rsidR="00896228" w:rsidRPr="00677E5C" w:rsidTr="00677E5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Default="00896228" w:rsidP="00677E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 xml:space="preserve"> по АХЧ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28" w:rsidRPr="00677E5C" w:rsidRDefault="00896228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7E5C" w:rsidRPr="00677E5C" w:rsidTr="00677E5C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896228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 xml:space="preserve">Технические работники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E35AA0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7E5C" w:rsidRPr="00677E5C" w:rsidRDefault="00677E5C" w:rsidP="0067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C" w:rsidRPr="00677E5C" w:rsidRDefault="00677E5C" w:rsidP="00677E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107A1" w:rsidRDefault="00D107A1" w:rsidP="00D1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 техническое  оснащение.</w:t>
      </w:r>
    </w:p>
    <w:p w:rsidR="00D107A1" w:rsidRPr="001A1AB9" w:rsidRDefault="00D107A1" w:rsidP="00D107A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proofErr w:type="gramStart"/>
      <w:r w:rsidRPr="001A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A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оборудованное  для теоретических и практических</w:t>
      </w:r>
      <w:r w:rsidR="001A1AB9" w:rsidRPr="001A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</w:p>
    <w:p w:rsidR="001A1AB9" w:rsidRPr="001A1AB9" w:rsidRDefault="001A1AB9" w:rsidP="00D107A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слайды, виде</w:t>
      </w:r>
      <w:r w:rsidRPr="001A1AB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офильмы, плакаты, таблицы.</w:t>
      </w:r>
    </w:p>
    <w:p w:rsidR="001A1AB9" w:rsidRPr="001A1AB9" w:rsidRDefault="001A1AB9" w:rsidP="00D107A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различных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1AB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штабов.</w:t>
      </w:r>
    </w:p>
    <w:p w:rsidR="001A1AB9" w:rsidRPr="001A1AB9" w:rsidRDefault="001A1AB9" w:rsidP="00D107A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инвентарь.</w:t>
      </w:r>
    </w:p>
    <w:p w:rsidR="001A1AB9" w:rsidRPr="001A1AB9" w:rsidRDefault="001A1AB9" w:rsidP="00D107A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Туристическое снаряжение, необходимое для занятий и походов.</w:t>
      </w:r>
    </w:p>
    <w:p w:rsidR="001A1AB9" w:rsidRDefault="001A1AB9" w:rsidP="00D107A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Беседка для проведения массовых мероприятий.</w:t>
      </w:r>
    </w:p>
    <w:p w:rsidR="00347F7D" w:rsidRPr="001A1AB9" w:rsidRDefault="00347F7D" w:rsidP="00D107A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и театральные</w:t>
      </w:r>
      <w:r w:rsidR="00CA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аксессуары.</w:t>
      </w:r>
    </w:p>
    <w:p w:rsidR="001A1AB9" w:rsidRPr="001A1AB9" w:rsidRDefault="001A1AB9" w:rsidP="001A1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и материально-техническое обеспечение.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Финансирование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средств районного бюджета.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Технические средства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Компьютер, проектор, принтер;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 аппаратура (аудио</w:t>
      </w:r>
      <w:r w:rsidR="00CA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видеомагнитофоны, телевизор)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ahoma"/>
          <w:bCs/>
          <w:i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Фотоаппарат.</w:t>
      </w:r>
    </w:p>
    <w:p w:rsidR="00677E5C" w:rsidRPr="00677E5C" w:rsidRDefault="00677E5C" w:rsidP="0067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обеспечение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события, происходящие в лагере, снимаются на цифровой фо</w:t>
      </w: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тоаппарат, в конце сезона набирается большой архив фотографий. Записанные на диск фотографии становятся прекрасным подарком для ребят. Для родит</w:t>
      </w:r>
      <w:r w:rsidR="00481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 на официальном сайте  лагеря </w:t>
      </w: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информация о ежедневных событиях лагеря.</w:t>
      </w:r>
    </w:p>
    <w:p w:rsidR="00677E5C" w:rsidRPr="00677E5C" w:rsidRDefault="00677E5C" w:rsidP="00677E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77E5C" w:rsidRPr="00677E5C" w:rsidRDefault="00677E5C" w:rsidP="00481E9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жизнедеятельности: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1.Инструктажи по технике безопасности с педагогическими работниками,           обслуживающим персоналом.</w:t>
      </w:r>
    </w:p>
    <w:p w:rsidR="00677E5C" w:rsidRPr="00677E5C" w:rsidRDefault="001A1AB9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2..Инструктажи с воспитанниками.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Санитарно-гигиеническое обеспечение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соблюдения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санэпидрежима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помещениях, где располагается</w:t>
      </w:r>
      <w:r w:rsidR="004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загородной</w:t>
      </w:r>
      <w:proofErr w:type="gramEnd"/>
      <w:r w:rsidR="004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оздоровительный лагерь 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</w:t>
      </w:r>
      <w:r w:rsidR="00481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полноценного витаминизированного питания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Ежедневный </w:t>
      </w: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детей.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оздоровительных мероприятий; пропаганда здорового образа  жизни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медици</w:t>
      </w:r>
      <w:r w:rsidR="004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осмотра работниками лагеря.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481E99" w:rsidRDefault="00677E5C" w:rsidP="00481E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МЕХАНИНИЗМ РЕАЛИЗАЦИИ ПРОЕКТА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Смена работает по принципу разновозрастных отрядов (</w:t>
      </w: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заботится и помогает младшему).        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Содержаниевоспитания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классическое, ориентированное на ознакомление с отечественной культурой и историей, формирование  творческой индивидуальности, развитие эстетической культуры личности.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Содержательная сторона проекта « Властелин колец» реализуется комплексом мероприятий по следующим направлениям.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Pr="00677E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Духовно-нравственное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отражает в себе духовное и нравственное   воспитание детей. Различные мероприятия этого направления,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природе:</w:t>
      </w:r>
    </w:p>
    <w:p w:rsidR="00677E5C" w:rsidRPr="00677E5C" w:rsidRDefault="00677E5C" w:rsidP="00E35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 Время добрых дел»;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2.  Патриотическое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культуру: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Памяти;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«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Зарничка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3. Спортивно-оздоровительное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направление входят мероприятия, пропагандирующие здоровый образ жизни,  укрепление здоровья, физическое развитие детей: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 Экскурсии</w:t>
      </w:r>
      <w:r w:rsidR="00E3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прогулки;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677E5C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 xml:space="preserve">Утренняя зарядка, 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физминутки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-  Подвижные игры, соревнования</w:t>
      </w:r>
      <w:r w:rsidR="00DA2EF6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-  Спортивно-игровые состяз</w:t>
      </w:r>
      <w:r w:rsidR="00E35AA0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ания</w:t>
      </w:r>
      <w:r w:rsidR="00DA2EF6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-  Воздушные и солнечные ванны;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shd w:val="clear" w:color="auto" w:fill="FEFFFF"/>
          <w:lang w:eastAsia="ru-RU"/>
        </w:rPr>
        <w:t>-  Витаминизация;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5 .Трудовое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направление входят мероприятия личного,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внутриотрядного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общелагерного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 Они способствуют развитию трудовых навыков у детей, приобщают к аккуратности, трудолюбию, чистоте, порядку.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Дежурство по столовой;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Дежурство в отрядных помещениях;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Операция «Уют»;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территории лагеря;</w:t>
      </w:r>
    </w:p>
    <w:p w:rsidR="00677E5C" w:rsidRPr="00677E5C" w:rsidRDefault="00DA2EF6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Кружки по интересам </w:t>
      </w:r>
      <w:r w:rsidR="00677E5C"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мастеров»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поделок «Наши руки не знают скуки»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6. Художественно-эстетическое 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одно из важных направлений программы. Оно должно способствовать творческому развитию детей и их  инициативе. Необходимо создать все условия в лагере для реализации этого направления, т.к. мероприятия этого направления 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благодатное поле для реализации художественного и творческого потенциалов детей. В постановочных композициях  дети переодеваются</w:t>
      </w: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«входят в образ», читают стихи, поют песни, танцуют. Всегда с охотой и большим желанием дети принимают  участие в проведении  праздников,  концертов, конкурсов. Такие мероприятия  помогают  выявить и развивать далее таланты и способности детей, повысить интерес к творческой деятельности, создавать хорошее настроение, и формировать высокий художественный вкус.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Праздничные концерты;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Театрализованные представления на открытие и закрытие смены;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Театрализованное представ</w:t>
      </w:r>
      <w:r w:rsidR="00A818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 в тематические дни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театральных постановок «Золотая маска»;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рисунков и поделок;</w:t>
      </w:r>
    </w:p>
    <w:p w:rsidR="00677E5C" w:rsidRPr="00677E5C" w:rsidRDefault="00A81814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кружков.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7.Познавательное.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позволяет детям приобрести знания, умения, навыки, развивать у них  личные качества и способности (для этой цели используются игры дидактические, познавательные, интеллектуально-развивающие, подвижные, ролевые и др.)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193E28" w:rsidRDefault="00677E5C" w:rsidP="00193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Игровой сюжет: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Давным-давно это было. Два вечных соперника Свет и Тьма вели между собой битву  за власть над людьми. В результате  победу одержал Свет, которому люди оказали большую помощь в этой войне. И когда Тьма исчезла, на небе появилась радуга, которая превратилась затем в семь колец: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 «Веселье»,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«Добро»,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«Семья»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- «Здоровье»,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- «Родина»,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«Дружба»,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-  «Труд»,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благодарность Свет подарил людям эти кольца, чтобы они жили счастливо. Но прошло много веков и люди потеряли эти кольца.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вновь над людьми нависла опасность жить во тьме. Свет стал слабее. И только когда все кольца соберутся вместе – исчезнет навечно тьма. </w:t>
      </w:r>
    </w:p>
    <w:p w:rsidR="00677E5C" w:rsidRPr="00677E5C" w:rsidRDefault="00677E5C" w:rsidP="00677E5C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Механизм реализации проекта: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1.Подготовительный этап: (апрель)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Определение проблемы.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Разработка проекта.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Организационно-методический эта</w:t>
      </w:r>
      <w:proofErr w:type="gramStart"/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п(</w:t>
      </w:r>
      <w:proofErr w:type="gramEnd"/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май):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подбор кадров;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семинаров, инструктивных совещаний с работниками лагеря;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методических материалов;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подготовка материально-технической базы;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участников смены;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разработка программ деятельности кружков;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определение социальных партнёров программы;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193E28" w:rsidP="00677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3. Основной этап </w:t>
      </w:r>
      <w:r w:rsidR="00677E5C"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работа по программе.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дней)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E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 Организационный период. (1 день).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Задачи: 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в игровую ситуацию;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для дальнейшей деятельности;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адаптации;</w:t>
      </w:r>
    </w:p>
    <w:p w:rsidR="00193E28" w:rsidRDefault="00677E5C" w:rsidP="00193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режимом работы лагеря и его правилами;</w:t>
      </w:r>
    </w:p>
    <w:p w:rsidR="00193E28" w:rsidRPr="00677E5C" w:rsidRDefault="00193E28" w:rsidP="00193E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193E28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77E5C"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бъяснение сути и правил игры. Важно уделить особое внимание созданию благоприятного психологического климата в детском коллективе (проводится диагностическое анкетирование психологического климата в отрядах). Итогом организационного периода становится представление отрядов.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93E2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сновной период. (</w:t>
      </w:r>
      <w:r w:rsidR="00AC4D4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 день</w:t>
      </w:r>
      <w:r w:rsidRPr="00677E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 w:rsidRPr="00677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Задача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раскрытия, самореализации и саморазвития личности.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происходит практическая реализация самого проекта по его направлениям. Отряды начинают развивать свою страну. Здесь же приходят к пониманию, большой роли взаимопомощи. Это период самореализации в игровом пространстве. Проводится контрольное тестирование на анализ психологического климата в отрядах.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корректировка отдельных частей программы в случае необходимости.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Итоговый период. 1 день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77E5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Задачи: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отчётного материала;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выходной диагностики;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смены;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необходимо учесть, какое впечатление оставила игра у детей. Дл</w:t>
      </w:r>
      <w:r w:rsidR="00193E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этого проводится</w:t>
      </w:r>
      <w:r w:rsidR="0085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заключительный отрядный «огонек»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заключени</w:t>
      </w: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 проходит награждение активных участников программы</w:t>
      </w:r>
      <w:r w:rsidRPr="00677E5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Аналитический этап</w:t>
      </w:r>
      <w:proofErr w:type="gramStart"/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 </w:t>
      </w:r>
      <w:proofErr w:type="gramStart"/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proofErr w:type="gramEnd"/>
      <w:r w:rsidRPr="00677E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юль, август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Оценка результативности проекта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7E5C" w:rsidRPr="00677E5C" w:rsidRDefault="00677E5C" w:rsidP="00677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ПРЕДПОЛАГАЕМЫЕ РЕЗУЛЬТАТЫ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04"/>
        <w:gridCol w:w="2883"/>
        <w:gridCol w:w="2883"/>
      </w:tblGrid>
      <w:tr w:rsidR="00677E5C" w:rsidRPr="00677E5C" w:rsidTr="00677E5C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</w:p>
        </w:tc>
      </w:tr>
      <w:tr w:rsidR="00677E5C" w:rsidRPr="00677E5C" w:rsidTr="00677E5C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Общее оздоровление детей.</w:t>
            </w:r>
          </w:p>
          <w:p w:rsidR="00677E5C" w:rsidRPr="00677E5C" w:rsidRDefault="00677E5C" w:rsidP="00677E5C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8501A1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медсестра</w:t>
            </w:r>
          </w:p>
        </w:tc>
      </w:tr>
      <w:tr w:rsidR="00677E5C" w:rsidRPr="00677E5C" w:rsidTr="00677E5C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lastRenderedPageBreak/>
              <w:t>Приобретение новых знаний, творчества, умений и навыков.</w:t>
            </w:r>
          </w:p>
          <w:p w:rsidR="00677E5C" w:rsidRPr="00677E5C" w:rsidRDefault="00677E5C" w:rsidP="00677E5C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8501A1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воспитатели</w:t>
            </w:r>
          </w:p>
        </w:tc>
      </w:tr>
      <w:tr w:rsidR="00677E5C" w:rsidRPr="00677E5C" w:rsidTr="00677E5C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повышение   интереса к  отечественной литературе и культуре;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8501A1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воспитатели</w:t>
            </w:r>
          </w:p>
        </w:tc>
      </w:tr>
      <w:tr w:rsidR="00677E5C" w:rsidRPr="00677E5C" w:rsidTr="00677E5C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формирование коммуникативных умений, основы правильного поведения, общения, культуры, досуга;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8501A1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8501A1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доп. обр.</w:t>
            </w:r>
          </w:p>
        </w:tc>
      </w:tr>
      <w:tr w:rsidR="00677E5C" w:rsidRPr="00677E5C" w:rsidTr="00677E5C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формирование осознанного отношения к себе, как к части окружающего мира.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8501A1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8501A1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доп. обр.</w:t>
            </w:r>
          </w:p>
        </w:tc>
      </w:tr>
      <w:tr w:rsidR="00677E5C" w:rsidRPr="00677E5C" w:rsidTr="00677E5C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развитие у школьников интереса к занятиям физкультурой и спортом;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8501A1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>физрук</w:t>
            </w:r>
          </w:p>
        </w:tc>
      </w:tr>
      <w:tr w:rsidR="00677E5C" w:rsidRPr="00677E5C" w:rsidTr="00677E5C"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677E5C" w:rsidP="00677E5C">
            <w:pPr>
              <w:rPr>
                <w:sz w:val="28"/>
                <w:szCs w:val="28"/>
              </w:rPr>
            </w:pPr>
            <w:r w:rsidRPr="00677E5C">
              <w:rPr>
                <w:sz w:val="28"/>
                <w:szCs w:val="28"/>
              </w:rPr>
              <w:t xml:space="preserve">Улучшение психологической и социальной комфортности в едином воспитательном коллективе.               </w:t>
            </w:r>
          </w:p>
          <w:p w:rsidR="00677E5C" w:rsidRPr="00677E5C" w:rsidRDefault="00677E5C" w:rsidP="00677E5C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5C" w:rsidRPr="00677E5C" w:rsidRDefault="008501A1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5C" w:rsidRPr="00677E5C" w:rsidRDefault="008501A1" w:rsidP="00677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доп. обр.</w:t>
            </w:r>
          </w:p>
        </w:tc>
      </w:tr>
    </w:tbl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tabs>
          <w:tab w:val="left" w:pos="0"/>
          <w:tab w:val="left" w:pos="18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реализации программы.</w:t>
      </w:r>
    </w:p>
    <w:p w:rsidR="00677E5C" w:rsidRPr="00677E5C" w:rsidRDefault="00677E5C" w:rsidP="00677E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ЭФФЕКТИВНОСТИ ПРОГРАММЫ</w:t>
      </w:r>
    </w:p>
    <w:p w:rsidR="00677E5C" w:rsidRPr="00677E5C" w:rsidRDefault="00677E5C" w:rsidP="00677E5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E5C" w:rsidRPr="00677E5C" w:rsidRDefault="00535BB3" w:rsidP="00677E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77E5C"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лагоприятный психологический климат в детском и взрослом коллек</w:t>
      </w:r>
      <w:r w:rsidR="00677E5C"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тивах;</w:t>
      </w:r>
    </w:p>
    <w:p w:rsidR="00677E5C" w:rsidRPr="00677E5C" w:rsidRDefault="00677E5C" w:rsidP="00677E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детей предложенными разнообразными видами деятельности, формами работы;</w:t>
      </w:r>
    </w:p>
    <w:p w:rsidR="00677E5C" w:rsidRPr="00677E5C" w:rsidRDefault="00677E5C" w:rsidP="00677E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участвовать в работе лагеря в дальнейшем;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инициативы детей в организации досуга;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эффективных форм организации отдыха, оздоровления и занятости детей;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здоровья воспитанников;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творческой активности каждого ребенка;</w:t>
      </w:r>
    </w:p>
    <w:p w:rsidR="00677E5C" w:rsidRPr="00677E5C" w:rsidRDefault="00677E5C" w:rsidP="00677E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связей между разновозрастными группами детей.</w:t>
      </w:r>
    </w:p>
    <w:p w:rsidR="00677E5C" w:rsidRPr="00677E5C" w:rsidRDefault="00677E5C" w:rsidP="00677E5C">
      <w:pPr>
        <w:tabs>
          <w:tab w:val="left" w:pos="0"/>
          <w:tab w:val="left" w:pos="18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tabs>
          <w:tab w:val="left" w:pos="0"/>
          <w:tab w:val="left" w:pos="18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Диагностические мероприятия включают: </w:t>
      </w:r>
    </w:p>
    <w:p w:rsidR="00677E5C" w:rsidRPr="00677E5C" w:rsidRDefault="00677E5C" w:rsidP="00677E5C">
      <w:pPr>
        <w:tabs>
          <w:tab w:val="left" w:pos="0"/>
          <w:tab w:val="left" w:pos="142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отбор-тестирование детей и </w:t>
      </w:r>
      <w:r w:rsidR="00850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отдыхающих в</w:t>
      </w: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летнем оздоровительном лагере (тесты для изучения интеллектуальных, творческих, лидерских способностей детей); </w:t>
      </w:r>
    </w:p>
    <w:p w:rsidR="00677E5C" w:rsidRPr="00677E5C" w:rsidRDefault="00677E5C" w:rsidP="00677E5C">
      <w:pPr>
        <w:tabs>
          <w:tab w:val="left" w:pos="0"/>
          <w:tab w:val="left" w:pos="142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диагностика для изучения ожиданий детей от смены в лагере; </w:t>
      </w:r>
    </w:p>
    <w:p w:rsidR="00677E5C" w:rsidRPr="00677E5C" w:rsidRDefault="00677E5C" w:rsidP="00677E5C">
      <w:pPr>
        <w:tabs>
          <w:tab w:val="left" w:pos="0"/>
          <w:tab w:val="left" w:pos="142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вводная диагностика родителей для изучения показателей здоровья и особенностей личности детей – отдыхающих лагеря; </w:t>
      </w:r>
    </w:p>
    <w:p w:rsidR="00677E5C" w:rsidRPr="00677E5C" w:rsidRDefault="00677E5C" w:rsidP="00677E5C">
      <w:pPr>
        <w:tabs>
          <w:tab w:val="left" w:pos="0"/>
          <w:tab w:val="left" w:pos="142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текущая диагностика пребывания в лагере, ощущений от времяпрепровождения, эмоциональных состояний детей; </w:t>
      </w:r>
    </w:p>
    <w:p w:rsidR="008C6D5C" w:rsidRDefault="00677E5C" w:rsidP="00404B89">
      <w:pPr>
        <w:tabs>
          <w:tab w:val="left" w:pos="0"/>
          <w:tab w:val="left" w:pos="142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экспресс-диагностика для изучения результативности образовательно-воспитательного процесса в лагере. </w:t>
      </w:r>
    </w:p>
    <w:p w:rsidR="00276C90" w:rsidRDefault="00276C90" w:rsidP="00404B89">
      <w:pPr>
        <w:tabs>
          <w:tab w:val="left" w:pos="0"/>
          <w:tab w:val="left" w:pos="142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90" w:rsidRPr="00404B89" w:rsidRDefault="00276C90" w:rsidP="00404B89">
      <w:pPr>
        <w:tabs>
          <w:tab w:val="left" w:pos="0"/>
          <w:tab w:val="left" w:pos="142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5C" w:rsidRPr="00677E5C" w:rsidRDefault="00677E5C" w:rsidP="0067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на смену.</w:t>
      </w:r>
    </w:p>
    <w:p w:rsidR="00677E5C" w:rsidRPr="00677E5C" w:rsidRDefault="00677E5C" w:rsidP="00677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2386"/>
        <w:gridCol w:w="4403"/>
        <w:gridCol w:w="1799"/>
      </w:tblGrid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 мероприятия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Цель проведения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535BB3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083BE8" w:rsidRPr="00083BE8" w:rsidTr="00083BE8">
        <w:trPr>
          <w:trHeight w:val="20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день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Заезд детей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«Здравствуй  лето, здравствуй лагерь!»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Торжественная линейка, 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ознакомительно-игровая экскурсия по лагерю.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Встреча 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Должностные инструкции, правила поведения в лагере, походе, постановка задач на следующий день: выбор совета лагеря, отряда, выбор названия отряда, редколлегии лагеря, создание отрядного уголка.  Списки именинников, впервые приехавших. Списки по состоянию домов. Составление графика дежурства педагогов и отрядов. Расписания бани. Обозначить «опасные» места в лагере.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Отрядные 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сборы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правилами    поведения  в лагере, походе, у реки. Игры на знакомство. Оформление отрядного уголка.</w:t>
            </w:r>
          </w:p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Вручение галстуков.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AC4D4B">
        <w:trPr>
          <w:trHeight w:val="1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день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детьми, приехавшими впервые в лагерь.</w:t>
            </w:r>
          </w:p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Постановка задач на смену. </w:t>
            </w:r>
          </w:p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персоналом лагеря.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Поднятие флага лагеря.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C4D4B" w:rsidRPr="00083BE8" w:rsidTr="00083BE8">
        <w:trPr>
          <w:trHeight w:val="17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B" w:rsidRDefault="00AC4D4B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B" w:rsidRDefault="00AC4D4B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Утренняя зарядка</w:t>
            </w:r>
          </w:p>
          <w:p w:rsidR="00AC4D4B" w:rsidRPr="00083BE8" w:rsidRDefault="00DE6E24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«В здоровом теле -</w:t>
            </w:r>
            <w:r w:rsidR="00AC4D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здоровый дух»</w:t>
            </w:r>
          </w:p>
          <w:p w:rsidR="00AC4D4B" w:rsidRPr="00083BE8" w:rsidRDefault="00AC4D4B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4D4B" w:rsidRPr="00083BE8" w:rsidRDefault="00AC4D4B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4D4B" w:rsidRPr="00083BE8" w:rsidRDefault="00AC4D4B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4D4B" w:rsidRPr="00083BE8" w:rsidRDefault="00AC4D4B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B" w:rsidRPr="00083BE8" w:rsidRDefault="00DE6E24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Повысить умственную и физическую работоспособность  организма. Устранить последствия сна. Увеличить тонус нервной системы.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4B" w:rsidRPr="00083BE8" w:rsidRDefault="00AC4D4B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физ.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AC4D4B" w:rsidRPr="00083BE8" w:rsidRDefault="00AC4D4B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4D4B" w:rsidRPr="00083BE8" w:rsidRDefault="00AC4D4B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4D4B" w:rsidRPr="00083BE8" w:rsidRDefault="00AC4D4B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4D4B" w:rsidRPr="00083BE8" w:rsidRDefault="00AC4D4B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смотр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проверка 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санитарного 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состояния 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комнат 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 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дети мед . отряда)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Проверка скоропортящихся продуктов, составление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.э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крана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по отрядам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Выполнение поручений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овета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«Тропа доверия» - веревочный курс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над сплочением коллектива. Командная работа и лидерство.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Свободное время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на тактильный контакт, на снятие психологического напряжения.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прошедшего дня, плана работы на день следующий. Подготовка к открытию смены.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Сборы по отрядам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 работы на следующий день. Знакомство с золотыми правилами.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rPr>
          <w:trHeight w:val="17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Ток шоу: «Конверт откровений» - вечер знакомств.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всего  лагеря с названиями отрядов, их девизами. Игровая ситуация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: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знакомство с детьми из других отрядов.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rPr>
          <w:trHeight w:val="24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                         «огонек»  знакомства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Как доверяют тайны»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понятием « огонек». Научить ребят общению друг с другом, способу  коллективного общения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обсуждения  отрядом прожитого дня, разбору складывающихся взаимоотношений.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день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Линейка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Постановка цели на день, подведение итогов прошедшего, </w:t>
            </w: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награждение именинников.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Директор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рг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Мед. осмотр, проверка санитарного состояния комна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т(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врач, мед. отряда,)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Поддержание санитарного состояния комнат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и проведение похода к платине. Беседа «Животный и растительный мир КЧР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Знакомство с границами края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Город мастеров»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работой кружков.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из.восп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по отрядам по подготовке праздника «Алло! Мы ищем таланты!» Проведение анкетирования «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Дамхурц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-это…»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театральных номеров, визитных карточек отрядов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Игра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лазертаг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«Борьба Светлых и Темных сил»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у воспитанников выносливости, скорострельность, командное мышление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физвоспит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83BE8" w:rsidRPr="00083BE8" w:rsidTr="00083BE8">
        <w:trPr>
          <w:trHeight w:val="126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Вечернее мероприятие: «Алло, мы ищем таланты».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Сплочение отрядов, выявление творческих способностей детей. 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rPr>
          <w:trHeight w:val="261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Встреча с педагогами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прошедшего дня, план  работы на следующий день. Подготовка к открытию смены. Подготовка творческого выступления, в котором рассказывается о традициях, легендах народов Кавказа.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Дискотека «Кто </w:t>
            </w: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лучше танцует»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Вечерний огонек « Я расскажу вам про себя»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Сформировать у ребенка представление об отряде и о своем месте в этом отряде.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 д/о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 день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день, подведение итогов прошедшего, награждение именинников.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Мед. осмотр, проверка санитарного состояния комнат ( врач, мед. отряда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Мероприятие «В гостях у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Хоббитов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Подвижные игры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Представление отрядов, поддержания чувства соперничества.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- соревнование                             « Эльфийские стрелки»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у воспитанников, скорострельности,  меткости, ловкости.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физ.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Операция «Солдатский конверт», подготовка к открытию смены.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Составление писем для военнослужащих заставы, подготовка творческих работ.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прошедшего дня, плана работы на день следующий. Подготовка к открытию смены. Подведение итогов по конкурсу творческих работ. Подготовка к игре « Клад найдут только быстрые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Открытие смены, салют, костер.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Представление визитной карточки отряда, отрядных уголков.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Постановка цели на день.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Педагог 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Мед. осмотр, проверка санитарного состояния комнат ( врач, мед. отряда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Врач;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663335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эстафета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663335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выносливости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ловкости,чувства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взаимовыручки.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 д/о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Общелагерное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мероприятие «Битва с Орками»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Развить физические качества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сплотить детские коллективы.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по отрядам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Сплочение отрядов, подержание хорошего настроения, возможность лучше узнать друг друга. (Игры из предложенных методических материалов).   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прошедшего дня, плана работы на день следующий. Подготовка к проведению мероприятия: «Властелин Колец».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Дискотека «Танцы народов мира»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«огонек: Я расскажу вам про себя»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Сформировать  у ребенка представление об отряде  и о своем  месте в этом отряде.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 день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Постановка цели на день, </w:t>
            </w: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подведение итогов прошедшего, награждение именинников и победителей игры «Морской бой»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Мед. осмотр, проверка санитарного состояния комнат ( врач,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тряда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Подготовка и проведение похода к малому водопаду.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водными ресурсами края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663335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Квест</w:t>
            </w:r>
            <w:proofErr w:type="spellEnd"/>
            <w:r w:rsidR="00083BE8"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«Властелин колец»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у детей ловкости, реакции, чувство взаимовыручки.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по отрядам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к мероприятию «Зеленые погоны».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Обсуждение прошедшего дня, плана работы на день следующий. Подготовка к проведению мероприятия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Рэтро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конкурс.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Дискотека «Стиляги»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 день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день, подведение итогов прошедшего, награждение именинников и победителей в спортивной эстафете.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Мед. осмотр, проверка санитарного состояния комнат ( врач,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тряда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Поход к Скале Любви с костром. </w:t>
            </w: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Знакомство детей с творчеством Ставропольских писателей,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Знакомство детей с творчеством Пятигорского писателя Мосиенко.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Рэтро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конкурс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Футбольный матч 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Волейбольный матч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Выявление вокальных  и танцевальных данных у детей. Знакомство с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рэтро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музыкой.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Обучение игре в футбол, в волейбол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прошедшего дня, плана работы на день следующий.  Подготовка к празднику лесных жителей «Берендеево царство».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Дискотека в стиле ретро.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Знакомство с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рэтро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музыкой и танцевальными движениями прошлых лет.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 огонек под открытым небом «Небесное зеркало»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Диагностика ожиданий  подростков от пребывания  в лагере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заявки на индивидуальные цели каждого на период смены. Создание теплой дружеской атмосферы.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 день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посвященная Дню Памяти и скорби.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день, подведение итогов прошедшего дня.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Урок мужества на заставе «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Загедан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заставой, со службой в рядах Российской Армии.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Митинг у памятника «Защитникам </w:t>
            </w: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Кавказа от благодарных потомков»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Караул памяти совместно с пограничниками заставы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Загедан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Минута молчания,  возложение </w:t>
            </w: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венков, залп.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Пограничники заставы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Загедан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Сценическая постановка 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:«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Ах. Война что ты сделала…»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Воспитывать у детей чувство  личного сопереживания тем, кто воевал на фронтах в годы ВОВ и служил Родине в тылу, чувство гордости за свою страну, жившие в ней поколения наших предков и родной  народ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8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закрепление и углубление знаний о жизни нашего народа в годы Великой Отечественной Войны, развитие и воспитание патриотических чувств на примерах героизма солдат нашей армии, храбрости и мужества народа</w:t>
            </w:r>
            <w:r w:rsidRPr="00083BE8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rPr>
          <w:trHeight w:val="1016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</w:t>
            </w:r>
            <w:r w:rsidR="00532A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Песня в солдатской шинели»- творческий конкурс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представление учащихся об истории возникновения военных песен; </w:t>
            </w:r>
            <w:r w:rsidRPr="0008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Воспитывать уважительное отношение к старшему поколению, прививать чувство уважения к солдатам, участвующим в боевых действиях в настоящее время, повысить престиж воинской службы и защиты Отечества; </w:t>
            </w:r>
            <w:r w:rsidRPr="0008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Пропагандировать лучшие музыкальные произведения патриотического характера и песен на военную тему; </w:t>
            </w:r>
            <w:r w:rsidRPr="0008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Просмотр художественного фильма о ВОВ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 подрастающего поколения гражданских и нравственных ориентиров, патриотического сознания, </w:t>
            </w:r>
            <w:r w:rsidRPr="0008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приобщить учащихся к отечественной истории, уважения к героическому прошлому нашей Родины</w:t>
            </w:r>
            <w:r w:rsidRPr="00083BE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; 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огонек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6029B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 день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день, подведение итогов прошедшего, награждение именинников и победителей праздника.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Мед. осмотр, проверка санитарного состояния комнат ( врач, мед. отряд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Педагоги д/о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ориентирование на местности.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 Дорога к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Гендальфу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83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всесторонне развитой личности средствами спортивного ориентирования, туризма, краеведение,  расширение и углубление знаний учащихся, дополняющих школьную программу по географии, истории, биологии, ОБЖ, физике, математике, литературе и физической подготовки;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Эстафета « В зоопарке»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детей ловкости, реакции, чувство взаимовыручки.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Интеллектуальная игра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: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«Умники и умницы».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Создание благоприятного микроклимата в отрядах, выявление  находчивых и любознательных эрудитов.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прошедшего дня, плана работы на день следующий. Подготовка к проведению КВН.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огонек «Две птицы»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Реализация потребностей подростов  осознать себя в мире человеческих взаимоотношений. Подведение итогов дня.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6029B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 день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день, подведение итогов прошедшего, награждение именинников и победителей игры «Самый умный»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смотр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проверка санитарного состояния комнат ( врач, мед. отряд)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Врач;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Поход  на гору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Закан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«В поисках кольца власти»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Ознакомление детей с окружающим миром, показать азы туристических навыков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развитие у детей взаимовыручки и выносливости.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Общелагерное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мероприятие «Россия-Родина моя» - игра по станциям.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Воспитание чувства гордости и уважения к своей Родине, закрепить знание государственной символики, развить чувство товарищества и умение сопереживать и помогать друг другу.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Теннисный турнир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Соревнование двух и более команд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У моей Росси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и-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светлые косички»- конкурс талантов.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Знакомство с разнообразием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фольклера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Дискотека «Сказочная»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Обсуждение прошедшего дня, плана работы на день следующий.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огонек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«Огромный мир – Человек»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Закрепить у ребенка представление о Человеке, смысле жизни, счастье.  Подведение итогов дня.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6029B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 день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день, подведение итогов прошедшего, награждение именинников, победителей теннисного турнира.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Мед. осмотр, проверка санитарного состояния комнат ( врач, мед. отряда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  <w:proofErr w:type="gram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Спортивное мероприятие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: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«Кольцо найдут  только 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быстрые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».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бережного и ответственного отношения к своему здоровью.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в отрядах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Игры на сплочение отряда.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Состязание Софт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Сворд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Битва с Орками»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Познакомить ребят с игрой на безопасных мечах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развить , ловкость , реакцию. 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тематической вечеринки.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Развить творческие способности и воображение.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прошедшего дня, плана работы на день следующий.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Дискотека или просмотр фильма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огонек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«Моя забытая игрушка»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Переоценка ценностей, </w:t>
            </w: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эмоциональное сближение отряда.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6029B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11 день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Постановка цели на день, подведение итогов прошедшего, награждение именинников и победителей игры «Кольцо найдут только быстрые».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Мед. осмотр, проверка санитарного состояния комнат ( врач,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тряда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Экологический десант.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лагеря и близь лежащей территории.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2-й тур теннисного турнира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Соревнование команд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мероприятия  «День влюбленных». День памяти святых Петра и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Февронии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Приобщение детей к духовно- нравственным понятиям.  Ознакомить детей с обычаями старинного праздника, привить уважение к  истории  предков.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rPr>
          <w:trHeight w:val="127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 работы на день следующий. Подготовка к проведению конкурса «Красот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а-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страшная сила». Подведение итогов дня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rPr>
          <w:trHeight w:val="64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Дискотека или просмотр фильма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Сказка « Звездная пыль»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</w:tc>
      </w:tr>
      <w:tr w:rsidR="00083BE8" w:rsidRPr="00083BE8" w:rsidTr="00083BE8">
        <w:trPr>
          <w:trHeight w:val="31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огонек «Есть ли похожие люди»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Разрешение или предупреждение конфликтов разного рода.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27.06.19.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Постановка цели на день, </w:t>
            </w: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подведение итогов 2-го теннисного турнира, награждение именинников.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rPr>
          <w:trHeight w:val="204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Мед. осмотр, проверка санитарного состояния комнат ( врач,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тряда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Поход однодневный в лес. «Кругозор».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Беседа: «Грибное царство».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Знакомство с правилами поведения в лесу. Ознакомить детей с разновидностями грибов.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Спортивное мероприятие                « Кругосветка»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Научить ребят действовать сообща.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огонек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«Черный и золотой стул»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тому или иному члену отряда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его положительные или качества над которыми надо работать.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Обсуждение прошедшего дня, плана работы на день следующий. Подготовка к  конкурсу: «Мистер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Дамхурц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Дискотека «Все на подиум!»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28.06.19.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день, подведение итогов прошедшего, награждение именинников, победителей праздника цветов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Мед. осмотр, проверка </w:t>
            </w: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санитарного состояния комнат ( врач,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тряда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Мероприятие: «Веревочный курс»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Воспитание командного духа, развитие физической подготовки.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Интеллектуальные  лабиринты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Воспитание личности через развитие интереса к знаниям.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среди мальчиков: «Сила есть…».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силы и мужской чести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Дискотека «Жара»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Обсуждение прошедшего дня, плана работы на день следующий.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огонек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«Самое важное слово»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Формирование понимания важности  и значимости слов, которые мы произносим.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2</w:t>
            </w: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9.06.19.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день, подведение итогов прошедшего, награждение именинников, победителей «Сила есть…».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Мед. осмотр, проверка санитарного состояния комнат ( врач,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тряда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Поход однодневный к подножью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горы 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Закан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правилами поведения в горах, охрана окружающей среды.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праздника «День самоуправления»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Развить у детей организаторские способности, привить чувство ответственности, сплотить детский коллектив. Посредством преодоления трудностей.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Дискотека «Мы из будущего»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огонек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Лифт времени»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Сближение отряда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самопознание.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30.06.19.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день, подведение итогов прошедшего, награждение именинников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Мед. осмотр, проверка санитарного состояния комнат ( врач,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тряда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Игры на развитие ловкости и реакции «На здоровой и летней волне»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детей ловкости, реакции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чувства взаимовыручки</w:t>
            </w:r>
            <w:r w:rsidRPr="0008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Спортивн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развлекательная программа              « Шар-шоу»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Развить интерес к спортивной развлекательной деятельности. Способствовать сплочению коллектива.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Обсуждение прошедшего дня, плана работы на день следующий. Подготовка 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Дню вожатого. Подготовка 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дню туриста (раздать методический материал).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Дискотека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Педагог 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Тематический огонек «Мыслители»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Поддержка авторитетности собственного мнения.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01.07.19.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день, подведение итогов прошедшего, награждение именинников, победителей  игры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: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«Веселые старты».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Педагог 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Мед. осмотр, проверка санитарного состояния комнат ( врач,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тряда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Поход однодневный «Кислые источники».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Знакомство с правилами поведения в горах. Информация  о боях в годы ВОВ на  перевалах.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конкурса вожатых: «Самый лучший».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Повысить статус вожатых, организовать интересный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познавательный и развлекательный отдых детей 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прошедшего дня, плана работы на день следующий.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Дискотека «Карнавальная»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огонек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«Жаль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что его нет»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Осознание единства и ценности каждого члена отряда.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02.07.19.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день. (День туриста.) подведение итогов прошедшего, награждение именинников, победителей конкурса вожатых.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Мед. осмотр, проверка санитарного </w:t>
            </w: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состояния комнат ( врач,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тряда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Поддержание санитарного состояния комнат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по отрядам. Подготовка к викторине «Веселый турист».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Закрепить знания по природоведению, 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ориентировании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на местности.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Мероприятие: «Туристическая полоса препятствий».     Конкурс бардовской песни.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Ознакомить с туризмом как видом спорта, закрепить знания о походной жизни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формировать положительное        эмоциональное отношение друг к другу.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вожатыми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Подведение итогов дня и смены.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Концерт, прощальный костер смены «В твоем сердце тепло!». Дискотека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 лучших номеров, награждение самых активных и творческих детей.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Отрядный огонек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Подведение итогов дня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03.07.19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день. (День туриста.) подведение итогов прошедшего, награждение именинников, победителей конкурса вожатых.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Мед. осмотр, проверка санитарного состояния комнат ( врач,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тряда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Поддержание санитарного состояния комнат.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в кружках по интересам. «Город мастеров»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интеллектуальной и духовной стороны личности ребенка. Расширение знаний и интеллектуальных способностей  и интересов ребенка. Развитие  к познаванию  и творчеству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Уроки юного туриста. Практические занятия по сбору и расположению палаточного городка.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Научить детей раскладывать и собирать палатки, складывать костры.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Поход в лес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Экологический десант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сбор природного материала для изготовления костюмов и поделок.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из.под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по отрядам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Изготовление поделок и костюмов из природного материала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Обсуждение прошедшего дня, плана работы на день следующий.  Подготовка к конкурсу чтецов.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«Зал возрожденных ценностей» - конкурс поделок из бросового материала. 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плакатов: «Мы спасем мир»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Привить детям любовь к окружающему миру. Научить применять природный материал в жизни.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Дискотека                        « Танцы с рюкзаками»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огонек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Подведение итогов дня.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04.07. 19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день. Подведение итогов прошедшего, награждение именинников, победителей конкурса вожатых.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смотр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проверка </w:t>
            </w: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санитарного состояния комнат ( врач, 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мед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тряда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Поддержание санитарного состояния комнат.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Врач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тветс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остоян</w:t>
            </w:r>
            <w:proofErr w:type="spellEnd"/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по отрядам. Подготовка к викторине «Веселый турист».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Пробудить интерес детей к занятиям по спортивному туризму. Ознакомить с основным туристическим снаряжением.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Мероприятие: «Туристическая полоса препятствий».     Конкурс бардовской песни.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Развить  интерес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любознательность у воспитанников к туризму. Воспитание чувств партнерства, взаимопомощи.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.ф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изического</w:t>
            </w:r>
            <w:proofErr w:type="spell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воспитания</w:t>
            </w: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Встреча с педагогами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Подведение итогов смены.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Галла концерт, прощальный костер смены «В твоем сердце  останется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Дамхурц</w:t>
            </w:r>
            <w:proofErr w:type="spellEnd"/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!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 Дискотека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Отрядный огонек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Подведение итогов дня и смены.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83BE8" w:rsidRPr="00083BE8" w:rsidTr="00083BE8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05.07.19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Линейка.  Перекличка.    Отъезд детей.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цели на день. Спуск флага лагеря.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  <w:proofErr w:type="spell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</w:t>
            </w:r>
            <w:proofErr w:type="gramStart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МР</w:t>
            </w:r>
            <w:proofErr w:type="spellEnd"/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д/о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3B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орг.</w:t>
            </w:r>
          </w:p>
          <w:p w:rsidR="00083BE8" w:rsidRPr="00083BE8" w:rsidRDefault="00083BE8" w:rsidP="00083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53AE5" w:rsidRPr="00677E5C" w:rsidRDefault="00053AE5" w:rsidP="00053AE5">
      <w:pPr>
        <w:tabs>
          <w:tab w:val="left" w:pos="1215"/>
        </w:tabs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77E5C" w:rsidRPr="00677E5C" w:rsidRDefault="00677E5C" w:rsidP="00053AE5">
      <w:pPr>
        <w:tabs>
          <w:tab w:val="left" w:pos="1215"/>
        </w:tabs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E5C" w:rsidRPr="00677E5C" w:rsidRDefault="00677E5C" w:rsidP="00677E5C">
      <w:pPr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литературы.</w:t>
      </w:r>
    </w:p>
    <w:p w:rsidR="00677E5C" w:rsidRPr="00677E5C" w:rsidRDefault="00677E5C" w:rsidP="00677E5C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С., Комарин С. -Мы в школьном лагере: коллективно-творческие дела в школьном лагере \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организаторов летнего отдыха детей в оздоровительных лагерях. - Выпуск № 4\2001г. </w:t>
      </w:r>
    </w:p>
    <w:p w:rsidR="00677E5C" w:rsidRPr="00677E5C" w:rsidRDefault="00677E5C" w:rsidP="00677E5C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 С.П. Комарин С.В. - Что делать с детьми в загородном лагере, - М.: 2009 г.</w:t>
      </w:r>
    </w:p>
    <w:p w:rsidR="00677E5C" w:rsidRPr="00677E5C" w:rsidRDefault="00677E5C" w:rsidP="00677E5C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Барканов  С.В.,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Бузырева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Дианова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Т.Ф., Журавлёв М.И. -Организация летнего отдыха детей и подростков. - М.,1998.</w:t>
      </w:r>
    </w:p>
    <w:p w:rsidR="00677E5C" w:rsidRPr="00677E5C" w:rsidRDefault="00677E5C" w:rsidP="00677E5C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Губина Е. А. Летний оздоровительный лагерь (нормативно-правовая база)</w:t>
      </w:r>
      <w:proofErr w:type="gramStart"/>
      <w:r w:rsidRPr="00677E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.-</w:t>
      </w:r>
      <w:proofErr w:type="gramEnd"/>
      <w:r w:rsidRPr="00677E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Волгоград: издательство « Учитель», 2006</w:t>
      </w:r>
    </w:p>
    <w:p w:rsidR="00677E5C" w:rsidRPr="00677E5C" w:rsidRDefault="00677E5C" w:rsidP="00677E5C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D7194B" w:rsidRDefault="00677E5C" w:rsidP="00677E5C"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Григоренко Ю.Н.,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Кострецова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У.Ю. -Коллективно-творческие дела, игры, праздники, </w:t>
      </w:r>
      <w:proofErr w:type="spell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атракционы</w:t>
      </w:r>
      <w:proofErr w:type="spellEnd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развлечения, индивидуальная работа, соревнования \ учебное пособие по организации детского досуга в </w:t>
      </w:r>
      <w:proofErr w:type="gramStart"/>
      <w:r w:rsidRPr="00677E5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</w:p>
    <w:sectPr w:rsidR="00D7194B" w:rsidSect="005403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19" w:rsidRDefault="00FE3519" w:rsidP="003950D5">
      <w:pPr>
        <w:spacing w:after="0" w:line="240" w:lineRule="auto"/>
      </w:pPr>
      <w:r>
        <w:separator/>
      </w:r>
    </w:p>
  </w:endnote>
  <w:endnote w:type="continuationSeparator" w:id="0">
    <w:p w:rsidR="00FE3519" w:rsidRDefault="00FE3519" w:rsidP="0039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19" w:rsidRDefault="00FE3519" w:rsidP="003950D5">
      <w:pPr>
        <w:spacing w:after="0" w:line="240" w:lineRule="auto"/>
      </w:pPr>
      <w:r>
        <w:separator/>
      </w:r>
    </w:p>
  </w:footnote>
  <w:footnote w:type="continuationSeparator" w:id="0">
    <w:p w:rsidR="00FE3519" w:rsidRDefault="00FE3519" w:rsidP="00395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E48"/>
    <w:multiLevelType w:val="hybridMultilevel"/>
    <w:tmpl w:val="83365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E44D9"/>
    <w:multiLevelType w:val="hybridMultilevel"/>
    <w:tmpl w:val="146CED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6E4F3C"/>
    <w:multiLevelType w:val="hybridMultilevel"/>
    <w:tmpl w:val="5DD88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4F7376"/>
    <w:multiLevelType w:val="hybridMultilevel"/>
    <w:tmpl w:val="B39A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D0DE9"/>
    <w:multiLevelType w:val="hybridMultilevel"/>
    <w:tmpl w:val="A4E8E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324DB"/>
    <w:multiLevelType w:val="hybridMultilevel"/>
    <w:tmpl w:val="2B166210"/>
    <w:lvl w:ilvl="0" w:tplc="6B7E4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096EC6"/>
    <w:multiLevelType w:val="hybridMultilevel"/>
    <w:tmpl w:val="BCB6432C"/>
    <w:lvl w:ilvl="0" w:tplc="E31C60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B6D2B"/>
    <w:multiLevelType w:val="hybridMultilevel"/>
    <w:tmpl w:val="BF363200"/>
    <w:lvl w:ilvl="0" w:tplc="E31C60B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19C18AE"/>
    <w:multiLevelType w:val="hybridMultilevel"/>
    <w:tmpl w:val="3C90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E3BA1"/>
    <w:multiLevelType w:val="hybridMultilevel"/>
    <w:tmpl w:val="C2CA5A22"/>
    <w:lvl w:ilvl="0" w:tplc="5192BC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6BE57C6"/>
    <w:multiLevelType w:val="multilevel"/>
    <w:tmpl w:val="23FA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E7FB8"/>
    <w:multiLevelType w:val="hybridMultilevel"/>
    <w:tmpl w:val="A51239F8"/>
    <w:lvl w:ilvl="0" w:tplc="1E200372">
      <w:start w:val="2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C95EB7C6">
      <w:start w:val="24"/>
      <w:numFmt w:val="bullet"/>
      <w:lvlText w:val="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2">
    <w:nsid w:val="766726A1"/>
    <w:multiLevelType w:val="hybridMultilevel"/>
    <w:tmpl w:val="37647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E5C"/>
    <w:rsid w:val="000226BA"/>
    <w:rsid w:val="0005053A"/>
    <w:rsid w:val="00053AE5"/>
    <w:rsid w:val="00083BE8"/>
    <w:rsid w:val="00091D03"/>
    <w:rsid w:val="000D06CC"/>
    <w:rsid w:val="00193E28"/>
    <w:rsid w:val="001A04A0"/>
    <w:rsid w:val="001A1AB9"/>
    <w:rsid w:val="001D74E7"/>
    <w:rsid w:val="00206A88"/>
    <w:rsid w:val="00220002"/>
    <w:rsid w:val="00247B8E"/>
    <w:rsid w:val="00266AC5"/>
    <w:rsid w:val="00276C90"/>
    <w:rsid w:val="00295EFE"/>
    <w:rsid w:val="00296A6D"/>
    <w:rsid w:val="002F4A0B"/>
    <w:rsid w:val="00304E15"/>
    <w:rsid w:val="00320416"/>
    <w:rsid w:val="00347F7D"/>
    <w:rsid w:val="00354601"/>
    <w:rsid w:val="003950D5"/>
    <w:rsid w:val="00404B89"/>
    <w:rsid w:val="00407304"/>
    <w:rsid w:val="00442F2D"/>
    <w:rsid w:val="004526FC"/>
    <w:rsid w:val="00481E99"/>
    <w:rsid w:val="004A0CEF"/>
    <w:rsid w:val="00532AE4"/>
    <w:rsid w:val="00535BB3"/>
    <w:rsid w:val="00540321"/>
    <w:rsid w:val="006029B8"/>
    <w:rsid w:val="0060308B"/>
    <w:rsid w:val="00611EA9"/>
    <w:rsid w:val="006167D8"/>
    <w:rsid w:val="00663335"/>
    <w:rsid w:val="00677E5C"/>
    <w:rsid w:val="00681940"/>
    <w:rsid w:val="006D59BB"/>
    <w:rsid w:val="006E4695"/>
    <w:rsid w:val="006E5D3B"/>
    <w:rsid w:val="00710483"/>
    <w:rsid w:val="0073104E"/>
    <w:rsid w:val="00771004"/>
    <w:rsid w:val="007B356B"/>
    <w:rsid w:val="008501A1"/>
    <w:rsid w:val="00857796"/>
    <w:rsid w:val="008731A5"/>
    <w:rsid w:val="00896228"/>
    <w:rsid w:val="008971B9"/>
    <w:rsid w:val="008C6D5C"/>
    <w:rsid w:val="008F6F0A"/>
    <w:rsid w:val="008F70CC"/>
    <w:rsid w:val="00924EEF"/>
    <w:rsid w:val="0095752F"/>
    <w:rsid w:val="009E116A"/>
    <w:rsid w:val="00A13E48"/>
    <w:rsid w:val="00A81814"/>
    <w:rsid w:val="00AC4D4B"/>
    <w:rsid w:val="00AE3ECB"/>
    <w:rsid w:val="00AF2270"/>
    <w:rsid w:val="00AF30D7"/>
    <w:rsid w:val="00B02D4A"/>
    <w:rsid w:val="00B30362"/>
    <w:rsid w:val="00B555AB"/>
    <w:rsid w:val="00C22EA2"/>
    <w:rsid w:val="00CA58ED"/>
    <w:rsid w:val="00CF2AA7"/>
    <w:rsid w:val="00CF2ABF"/>
    <w:rsid w:val="00CF6034"/>
    <w:rsid w:val="00D107A1"/>
    <w:rsid w:val="00D34C9D"/>
    <w:rsid w:val="00D7194B"/>
    <w:rsid w:val="00DA2EF6"/>
    <w:rsid w:val="00DD0D44"/>
    <w:rsid w:val="00DE6E24"/>
    <w:rsid w:val="00E27FF0"/>
    <w:rsid w:val="00E35AA0"/>
    <w:rsid w:val="00E55996"/>
    <w:rsid w:val="00EB3C61"/>
    <w:rsid w:val="00FC0334"/>
    <w:rsid w:val="00FC7F70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0D5"/>
  </w:style>
  <w:style w:type="paragraph" w:styleId="a6">
    <w:name w:val="footer"/>
    <w:basedOn w:val="a"/>
    <w:link w:val="a7"/>
    <w:uiPriority w:val="99"/>
    <w:unhideWhenUsed/>
    <w:rsid w:val="0039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0D5"/>
  </w:style>
  <w:style w:type="paragraph" w:styleId="a8">
    <w:name w:val="Balloon Text"/>
    <w:basedOn w:val="a"/>
    <w:link w:val="a9"/>
    <w:uiPriority w:val="99"/>
    <w:semiHidden/>
    <w:unhideWhenUsed/>
    <w:rsid w:val="00B5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5A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07A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C6D5C"/>
  </w:style>
  <w:style w:type="paragraph" w:styleId="ab">
    <w:name w:val="Normal (Web)"/>
    <w:basedOn w:val="a"/>
    <w:uiPriority w:val="99"/>
    <w:unhideWhenUsed/>
    <w:rsid w:val="008C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8C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83BE8"/>
  </w:style>
  <w:style w:type="table" w:customStyle="1" w:styleId="20">
    <w:name w:val="Сетка таблицы2"/>
    <w:basedOn w:val="a1"/>
    <w:next w:val="a3"/>
    <w:rsid w:val="0008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0D5"/>
  </w:style>
  <w:style w:type="paragraph" w:styleId="a6">
    <w:name w:val="footer"/>
    <w:basedOn w:val="a"/>
    <w:link w:val="a7"/>
    <w:uiPriority w:val="99"/>
    <w:unhideWhenUsed/>
    <w:rsid w:val="0039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0D5"/>
  </w:style>
  <w:style w:type="paragraph" w:styleId="a8">
    <w:name w:val="Balloon Text"/>
    <w:basedOn w:val="a"/>
    <w:link w:val="a9"/>
    <w:uiPriority w:val="99"/>
    <w:semiHidden/>
    <w:unhideWhenUsed/>
    <w:rsid w:val="00B5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5A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07A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C6D5C"/>
  </w:style>
  <w:style w:type="paragraph" w:styleId="ab">
    <w:name w:val="Normal (Web)"/>
    <w:basedOn w:val="a"/>
    <w:uiPriority w:val="99"/>
    <w:unhideWhenUsed/>
    <w:rsid w:val="008C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8C6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083BE8"/>
  </w:style>
  <w:style w:type="table" w:customStyle="1" w:styleId="20">
    <w:name w:val="Сетка таблицы2"/>
    <w:basedOn w:val="a1"/>
    <w:next w:val="a3"/>
    <w:rsid w:val="0008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9475-F5BF-418D-A51C-167F40D3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32</Pages>
  <Words>6908</Words>
  <Characters>39379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Di</cp:lastModifiedBy>
  <cp:revision>46</cp:revision>
  <dcterms:created xsi:type="dcterms:W3CDTF">2019-01-10T09:39:00Z</dcterms:created>
  <dcterms:modified xsi:type="dcterms:W3CDTF">2020-09-10T04:47:00Z</dcterms:modified>
</cp:coreProperties>
</file>